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927" w:rsidRPr="00365F53" w:rsidRDefault="003D1927" w:rsidP="003D192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5F53">
        <w:rPr>
          <w:rFonts w:ascii="Times New Roman" w:hAnsi="Times New Roman" w:cs="Times New Roman"/>
          <w:i/>
          <w:iCs/>
          <w:sz w:val="24"/>
          <w:szCs w:val="24"/>
        </w:rPr>
        <w:t>Приложение N 2</w:t>
      </w:r>
    </w:p>
    <w:p w:rsidR="003D1927" w:rsidRPr="00365F53" w:rsidRDefault="003D1927" w:rsidP="003D192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5F53">
        <w:rPr>
          <w:rFonts w:ascii="Times New Roman" w:hAnsi="Times New Roman" w:cs="Times New Roman"/>
          <w:i/>
          <w:iCs/>
          <w:sz w:val="24"/>
          <w:szCs w:val="24"/>
        </w:rPr>
        <w:t>приказом Министерства образования и</w:t>
      </w:r>
    </w:p>
    <w:p w:rsidR="003D1927" w:rsidRPr="00365F53" w:rsidRDefault="003D1927" w:rsidP="003D192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5F53">
        <w:rPr>
          <w:rFonts w:ascii="Times New Roman" w:hAnsi="Times New Roman" w:cs="Times New Roman"/>
          <w:i/>
          <w:iCs/>
          <w:sz w:val="24"/>
          <w:szCs w:val="24"/>
        </w:rPr>
        <w:t>науки Российской Федерации</w:t>
      </w:r>
    </w:p>
    <w:p w:rsidR="003D1927" w:rsidRPr="00365F53" w:rsidRDefault="003D1927" w:rsidP="003D192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5F53">
        <w:rPr>
          <w:rFonts w:ascii="Times New Roman" w:hAnsi="Times New Roman" w:cs="Times New Roman"/>
          <w:i/>
          <w:iCs/>
          <w:sz w:val="24"/>
          <w:szCs w:val="24"/>
        </w:rPr>
        <w:t>от 10 декабря 2013 г. N 1324</w:t>
      </w:r>
    </w:p>
    <w:p w:rsidR="003D1927" w:rsidRPr="00365F53" w:rsidRDefault="003D1927" w:rsidP="003D19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927" w:rsidRDefault="003D1927" w:rsidP="003D19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65F53">
        <w:rPr>
          <w:rFonts w:ascii="Times New Roman" w:hAnsi="Times New Roman" w:cs="Times New Roman"/>
          <w:b/>
          <w:bCs/>
          <w:sz w:val="36"/>
          <w:szCs w:val="36"/>
        </w:rPr>
        <w:t>ПОКАЗАТЕЛИ ДЕЯТЕЛЬНОСТИ ОБЩЕОБРАЗОВАТЕЛЬНОЙ ОРГАНИЗАЦИИ, ПОДЛЕЖАЩЕЙ САМООБСЛЕДОВАНИЮ</w:t>
      </w:r>
    </w:p>
    <w:p w:rsidR="00B139DC" w:rsidRDefault="00B139DC" w:rsidP="00B139D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</w:rPr>
        <w:t>МКОУ «</w:t>
      </w:r>
      <w:proofErr w:type="spellStart"/>
      <w:r>
        <w:rPr>
          <w:rFonts w:ascii="Times New Roman" w:eastAsia="Arial Unicode MS" w:hAnsi="Times New Roman" w:cs="Arial Unicode MS"/>
          <w:color w:val="000000"/>
          <w:sz w:val="24"/>
          <w:szCs w:val="24"/>
        </w:rPr>
        <w:t>Червленно-бурунская</w:t>
      </w:r>
      <w:proofErr w:type="spellEnd"/>
      <w:r>
        <w:rPr>
          <w:rFonts w:ascii="Times New Roman" w:eastAsia="Arial Unicode MS" w:hAnsi="Times New Roman" w:cs="Arial Unicode MS"/>
          <w:color w:val="000000"/>
          <w:sz w:val="24"/>
          <w:szCs w:val="24"/>
        </w:rPr>
        <w:t xml:space="preserve"> СОШ </w:t>
      </w:r>
      <w:proofErr w:type="spellStart"/>
      <w:r>
        <w:rPr>
          <w:rFonts w:ascii="Times New Roman" w:eastAsia="Arial Unicode MS" w:hAnsi="Times New Roman" w:cs="Arial Unicode MS"/>
          <w:color w:val="000000"/>
          <w:sz w:val="24"/>
          <w:szCs w:val="24"/>
        </w:rPr>
        <w:t>им.З.М.Акмурзаева</w:t>
      </w:r>
      <w:proofErr w:type="spellEnd"/>
      <w:r>
        <w:rPr>
          <w:rFonts w:ascii="Times New Roman" w:eastAsia="Arial Unicode MS" w:hAnsi="Times New Roman" w:cs="Arial Unicode MS"/>
          <w:color w:val="000000"/>
          <w:sz w:val="24"/>
          <w:szCs w:val="24"/>
        </w:rPr>
        <w:t>»</w:t>
      </w:r>
    </w:p>
    <w:p w:rsidR="00B139DC" w:rsidRPr="00365F53" w:rsidRDefault="00B139DC" w:rsidP="003D192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2017-2018 год</w:t>
      </w:r>
    </w:p>
    <w:p w:rsidR="003D1927" w:rsidRPr="00365F53" w:rsidRDefault="003D1927" w:rsidP="003D19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927" w:rsidRPr="00365F53" w:rsidRDefault="003D1927" w:rsidP="003D192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3750"/>
        <w:gridCol w:w="3750"/>
      </w:tblGrid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365F5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учащихся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  <w:r w:rsidR="003B778E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3B778E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3B778E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B778E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успевающих на "4" и "5" по результатам промежуточной аттестации, в общей численности учащихся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778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  <w:r w:rsidR="003B778E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(9а)</w:t>
            </w:r>
          </w:p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778E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(9б)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1.7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  <w:r w:rsidR="003B778E">
              <w:rPr>
                <w:rFonts w:ascii="Times New Roman" w:hAnsi="Times New Roman" w:cs="Times New Roman"/>
                <w:sz w:val="24"/>
                <w:szCs w:val="24"/>
              </w:rPr>
              <w:t xml:space="preserve"> б. </w:t>
            </w:r>
            <w:proofErr w:type="gramStart"/>
            <w:r w:rsidR="003B778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3B778E">
              <w:rPr>
                <w:rFonts w:ascii="Times New Roman" w:hAnsi="Times New Roman" w:cs="Times New Roman"/>
                <w:sz w:val="24"/>
                <w:szCs w:val="24"/>
              </w:rPr>
              <w:t>9 а)</w:t>
            </w:r>
          </w:p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  <w:r w:rsidR="003B778E">
              <w:rPr>
                <w:rFonts w:ascii="Times New Roman" w:hAnsi="Times New Roman" w:cs="Times New Roman"/>
                <w:sz w:val="24"/>
                <w:szCs w:val="24"/>
              </w:rPr>
              <w:t xml:space="preserve"> б.  </w:t>
            </w:r>
            <w:proofErr w:type="gramStart"/>
            <w:r w:rsidR="003B778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3B778E">
              <w:rPr>
                <w:rFonts w:ascii="Times New Roman" w:hAnsi="Times New Roman" w:cs="Times New Roman"/>
                <w:sz w:val="24"/>
                <w:szCs w:val="24"/>
              </w:rPr>
              <w:t>9б)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единого государственного экзамена выпускников 11 класса по русскому языку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1.9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единого государственного экзамена выпускников 11 класса по математике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1.10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 класса, </w:t>
            </w:r>
            <w:r w:rsidRPr="00365F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B778E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3D1927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  <w:r w:rsidR="003D1927"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/% 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1.12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/% 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1.13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1.14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B778E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%</w:t>
            </w:r>
            <w:r w:rsidR="003D1927"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1.15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1.16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/% 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1.17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1.18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1.19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учащихся-победителей и призеров олимпиад, смотров, конкурсов, в общей численности учащихся,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/% 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1.19.1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уровня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человек/% 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1.19.2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уровня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человек/% 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1.19.3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Международного уровня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человек/% 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1.20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/% 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1.21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/% 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1.22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/% 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1.23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человек/% 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1.24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1.25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1.26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1.27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1.28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1.29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человек/% 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1.29.1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1.29.2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1.30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человек/% 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1.30.1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До 5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1.30.2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Свыше 30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23(62%)</w:t>
            </w: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1.31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(2.7)</w:t>
            </w:r>
          </w:p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человек/% 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1.32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чел. (61%)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1.33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  <w:proofErr w:type="gramEnd"/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(81</w:t>
            </w: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  <w:proofErr w:type="gramStart"/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1.34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B778E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929E5">
              <w:rPr>
                <w:rFonts w:ascii="Times New Roman" w:hAnsi="Times New Roman" w:cs="Times New Roman"/>
                <w:sz w:val="24"/>
                <w:szCs w:val="24"/>
              </w:rPr>
              <w:t xml:space="preserve"> 20 /69</w:t>
            </w:r>
            <w:r w:rsidR="003D1927"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Инфраструктура 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единиц </w:t>
            </w:r>
          </w:p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B139DC" w:rsidP="00E43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927"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3032">
              <w:rPr>
                <w:rFonts w:ascii="Times New Roman" w:hAnsi="Times New Roman" w:cs="Times New Roman"/>
                <w:sz w:val="24"/>
                <w:szCs w:val="24"/>
              </w:rPr>
              <w:t>30.43</w:t>
            </w:r>
            <w:bookmarkStart w:id="0" w:name="_GoBack"/>
            <w:bookmarkEnd w:id="0"/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2A3C9F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Наличие читального зала библиотеки,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2A3C9F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2.4.1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2.4.2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365F53"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2.4.3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Оснащенного средствами сканирования и распознавания текстов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2A3C9F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D1927"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2.4.4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2.4.5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С контролируемой распечаткой бумажных материалов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2A3C9F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</w:tr>
      <w:tr w:rsidR="003D1927" w:rsidRPr="00365F53" w:rsidTr="00D553A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2.6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3D1927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помещений, в которых осуществляется образовательная деятельность, в расчете на одного учащегося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27" w:rsidRPr="00365F53" w:rsidRDefault="00E43032" w:rsidP="00D5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9.68 </w:t>
            </w:r>
            <w:proofErr w:type="spellStart"/>
            <w:r w:rsidR="003D1927" w:rsidRPr="00365F5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3D1927" w:rsidRPr="00365F5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3D1927" w:rsidRPr="00365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D1927" w:rsidRPr="00365F53" w:rsidRDefault="003D1927" w:rsidP="003D19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927" w:rsidRDefault="003D1927" w:rsidP="003D192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D1927" w:rsidRDefault="003D1927" w:rsidP="003D192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D1927" w:rsidRDefault="003D1927" w:rsidP="003D192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D1927" w:rsidRDefault="003D1927" w:rsidP="003D192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9829C3" w:rsidRDefault="009829C3"/>
    <w:sectPr w:rsidR="00982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3E6"/>
    <w:rsid w:val="002A3C9F"/>
    <w:rsid w:val="003B778E"/>
    <w:rsid w:val="003D1927"/>
    <w:rsid w:val="005929E5"/>
    <w:rsid w:val="007430B0"/>
    <w:rsid w:val="00885F54"/>
    <w:rsid w:val="009829C3"/>
    <w:rsid w:val="00B139DC"/>
    <w:rsid w:val="00D753E6"/>
    <w:rsid w:val="00E43032"/>
    <w:rsid w:val="00F6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58F43-6CEC-4621-9909-6149FF85D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2</cp:revision>
  <dcterms:created xsi:type="dcterms:W3CDTF">2019-03-14T15:13:00Z</dcterms:created>
  <dcterms:modified xsi:type="dcterms:W3CDTF">2019-03-14T15:13:00Z</dcterms:modified>
</cp:coreProperties>
</file>