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28" w:rsidRDefault="00076C28" w:rsidP="00076C28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434343"/>
          <w:sz w:val="20"/>
          <w:szCs w:val="20"/>
        </w:rPr>
      </w:pPr>
      <w:r>
        <w:rPr>
          <w:rStyle w:val="a4"/>
          <w:rFonts w:ascii="Tahoma" w:hAnsi="Tahoma" w:cs="Tahoma"/>
          <w:color w:val="434343"/>
          <w:sz w:val="20"/>
          <w:szCs w:val="20"/>
        </w:rPr>
        <w:t>Памятка гражданам об их действиях при установлении уровней террористической опасности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Федерации*, </w:t>
      </w:r>
      <w:proofErr w:type="gramStart"/>
      <w:r>
        <w:rPr>
          <w:rFonts w:ascii="Tahoma" w:hAnsi="Tahoma" w:cs="Tahoma"/>
          <w:color w:val="434343"/>
          <w:sz w:val="20"/>
          <w:szCs w:val="20"/>
        </w:rPr>
        <w:t>которое</w:t>
      </w:r>
      <w:proofErr w:type="gramEnd"/>
      <w:r>
        <w:rPr>
          <w:rFonts w:ascii="Tahoma" w:hAnsi="Tahoma" w:cs="Tahoma"/>
          <w:color w:val="434343"/>
          <w:sz w:val="20"/>
          <w:szCs w:val="20"/>
        </w:rPr>
        <w:t xml:space="preserve"> подлежит незамедлительному обнародованию в средства массовой информации.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Style w:val="a4"/>
          <w:rFonts w:ascii="Tahoma" w:hAnsi="Tahoma" w:cs="Tahoma"/>
          <w:color w:val="434343"/>
          <w:sz w:val="20"/>
          <w:szCs w:val="20"/>
          <w:u w:val="single"/>
        </w:rPr>
        <w:t>Повышенный «СИНИЙ» уровень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При установлении «синего» уровня террористической опасности, рекомендуется: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1. При нахождении на улице, в местах массового пребывания людей,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 xml:space="preserve">общественном транспорте обращать внимание </w:t>
      </w:r>
      <w:proofErr w:type="gramStart"/>
      <w:r>
        <w:rPr>
          <w:rFonts w:ascii="Tahoma" w:hAnsi="Tahoma" w:cs="Tahoma"/>
          <w:color w:val="434343"/>
          <w:sz w:val="20"/>
          <w:szCs w:val="20"/>
        </w:rPr>
        <w:t>на</w:t>
      </w:r>
      <w:proofErr w:type="gramEnd"/>
      <w:r>
        <w:rPr>
          <w:rFonts w:ascii="Tahoma" w:hAnsi="Tahoma" w:cs="Tahoma"/>
          <w:color w:val="434343"/>
          <w:sz w:val="20"/>
          <w:szCs w:val="20"/>
        </w:rPr>
        <w:t>: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proofErr w:type="gramStart"/>
      <w:r>
        <w:rPr>
          <w:rFonts w:ascii="Tahoma" w:hAnsi="Tahoma" w:cs="Tahoma"/>
          <w:color w:val="434343"/>
          <w:sz w:val="20"/>
          <w:szCs w:val="20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2. Обо всех подозрительных ситуациях незамедлительно сообщать сотрудникам правоохранительных органов.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3. Оказывать содействие правоохранительным органам.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4. Относиться с пониманием и терпением к повышенному вниманию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правоохранительных органов.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 xml:space="preserve">5. Не принимать от незнакомых людей свертки, коробки, </w:t>
      </w:r>
      <w:proofErr w:type="spellStart"/>
      <w:r>
        <w:rPr>
          <w:rFonts w:ascii="Tahoma" w:hAnsi="Tahoma" w:cs="Tahoma"/>
          <w:color w:val="434343"/>
          <w:sz w:val="20"/>
          <w:szCs w:val="20"/>
        </w:rPr>
        <w:t>сумки</w:t>
      </w:r>
      <w:proofErr w:type="gramStart"/>
      <w:r>
        <w:rPr>
          <w:rFonts w:ascii="Tahoma" w:hAnsi="Tahoma" w:cs="Tahoma"/>
          <w:color w:val="434343"/>
          <w:sz w:val="20"/>
          <w:szCs w:val="20"/>
        </w:rPr>
        <w:t>,р</w:t>
      </w:r>
      <w:proofErr w:type="gramEnd"/>
      <w:r>
        <w:rPr>
          <w:rFonts w:ascii="Tahoma" w:hAnsi="Tahoma" w:cs="Tahoma"/>
          <w:color w:val="434343"/>
          <w:sz w:val="20"/>
          <w:szCs w:val="20"/>
        </w:rPr>
        <w:t>юкзаки</w:t>
      </w:r>
      <w:proofErr w:type="spellEnd"/>
      <w:r>
        <w:rPr>
          <w:rFonts w:ascii="Tahoma" w:hAnsi="Tahoma" w:cs="Tahoma"/>
          <w:color w:val="434343"/>
          <w:sz w:val="20"/>
          <w:szCs w:val="20"/>
        </w:rPr>
        <w:t>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7. Быть в курсе происходящих событий (следить за новостями по телевидению, радио, сети «Интернет»).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Председателем АТК в субъекте РФ по должности является высшее должностное лицо субъекта РФ.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Style w:val="a4"/>
          <w:rFonts w:ascii="Tahoma" w:hAnsi="Tahoma" w:cs="Tahoma"/>
          <w:color w:val="434343"/>
          <w:sz w:val="20"/>
          <w:szCs w:val="20"/>
          <w:u w:val="single"/>
        </w:rPr>
        <w:lastRenderedPageBreak/>
        <w:t>Высокий «ЖЕЛТЫЙ» уровень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1. Воздержаться, по возможности, от посещения мест массового пребывания людей.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 xml:space="preserve">3. </w:t>
      </w:r>
      <w:proofErr w:type="gramStart"/>
      <w:r>
        <w:rPr>
          <w:rFonts w:ascii="Tahoma" w:hAnsi="Tahoma" w:cs="Tahoma"/>
          <w:color w:val="434343"/>
          <w:sz w:val="20"/>
          <w:szCs w:val="20"/>
        </w:rPr>
        <w:t>При нахождении в общественных зданиях (торговых центрах, вокзалах,</w:t>
      </w:r>
      <w:proofErr w:type="gramEnd"/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proofErr w:type="gramStart"/>
      <w:r>
        <w:rPr>
          <w:rFonts w:ascii="Tahoma" w:hAnsi="Tahoma" w:cs="Tahoma"/>
          <w:color w:val="434343"/>
          <w:sz w:val="20"/>
          <w:szCs w:val="20"/>
        </w:rPr>
        <w:t>аэропортах</w:t>
      </w:r>
      <w:proofErr w:type="gramEnd"/>
      <w:r>
        <w:rPr>
          <w:rFonts w:ascii="Tahoma" w:hAnsi="Tahoma" w:cs="Tahoma"/>
          <w:color w:val="434343"/>
          <w:sz w:val="20"/>
          <w:szCs w:val="20"/>
        </w:rPr>
        <w:t xml:space="preserve"> и т.п.) обращать внимание на расположение запасных выходов и указателей путей эвакуации при пожаре.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 xml:space="preserve">4. Обращать внимание на появление незнакомых людей и автомобилей </w:t>
      </w:r>
      <w:proofErr w:type="gramStart"/>
      <w:r>
        <w:rPr>
          <w:rFonts w:ascii="Tahoma" w:hAnsi="Tahoma" w:cs="Tahoma"/>
          <w:color w:val="434343"/>
          <w:sz w:val="20"/>
          <w:szCs w:val="20"/>
        </w:rPr>
        <w:t>на</w:t>
      </w:r>
      <w:proofErr w:type="gramEnd"/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 xml:space="preserve">прилегающих к жилым домам </w:t>
      </w:r>
      <w:proofErr w:type="gramStart"/>
      <w:r>
        <w:rPr>
          <w:rFonts w:ascii="Tahoma" w:hAnsi="Tahoma" w:cs="Tahoma"/>
          <w:color w:val="434343"/>
          <w:sz w:val="20"/>
          <w:szCs w:val="20"/>
        </w:rPr>
        <w:t>территориях</w:t>
      </w:r>
      <w:proofErr w:type="gramEnd"/>
      <w:r>
        <w:rPr>
          <w:rFonts w:ascii="Tahoma" w:hAnsi="Tahoma" w:cs="Tahoma"/>
          <w:color w:val="434343"/>
          <w:sz w:val="20"/>
          <w:szCs w:val="20"/>
        </w:rPr>
        <w:t>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5. Воздержаться от передвижения с крупногабаритными сумками, рюкзаками, чемоданами.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6. Обсудить в семье план действий в случае возникновения чрезвычайной ситуации: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- определить место, где вы сможете встретиться с членами вашей семьи в экстренной ситуации;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Style w:val="a4"/>
          <w:rFonts w:ascii="Tahoma" w:hAnsi="Tahoma" w:cs="Tahoma"/>
          <w:color w:val="434343"/>
          <w:sz w:val="20"/>
          <w:szCs w:val="20"/>
          <w:u w:val="single"/>
        </w:rPr>
        <w:t>Критический «КРАСНЫЙ» уровень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3. Подготовиться к возможной эвакуации: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- подготовить набор предметов первой необходимости, деньги и документы;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- подготовить запас медицинских средств, необходимых для оказания первой медицинской помощи;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- заготовить трехдневный запас воды и предметов питания для членов семьи.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5. Держать постоянно включенными телевизор, радиоприемник или радиоточку.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Fonts w:ascii="Tahoma" w:hAnsi="Tahoma" w:cs="Tahoma"/>
          <w:color w:val="434343"/>
          <w:sz w:val="20"/>
          <w:szCs w:val="20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Style w:val="a4"/>
          <w:rFonts w:ascii="Tahoma" w:hAnsi="Tahoma" w:cs="Tahoma"/>
          <w:i/>
          <w:iCs/>
          <w:color w:val="434343"/>
          <w:sz w:val="20"/>
          <w:szCs w:val="20"/>
        </w:rPr>
        <w:t>Внимание!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434343"/>
          <w:sz w:val="20"/>
          <w:szCs w:val="20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434343"/>
          <w:sz w:val="20"/>
          <w:szCs w:val="20"/>
        </w:rPr>
        <w:t>Объясните это вашим детям, родным и знакомым.</w:t>
      </w:r>
    </w:p>
    <w:p w:rsidR="00076C28" w:rsidRDefault="00076C28" w:rsidP="00076C28">
      <w:pPr>
        <w:pStyle w:val="a3"/>
        <w:shd w:val="clear" w:color="auto" w:fill="FFFFFF"/>
        <w:spacing w:before="150" w:beforeAutospacing="0" w:after="0" w:afterAutospacing="0" w:line="330" w:lineRule="atLeast"/>
        <w:ind w:firstLine="567"/>
        <w:jc w:val="both"/>
        <w:rPr>
          <w:rFonts w:ascii="Tahoma" w:hAnsi="Tahoma" w:cs="Tahoma"/>
          <w:color w:val="434343"/>
          <w:sz w:val="20"/>
          <w:szCs w:val="20"/>
        </w:rPr>
      </w:pPr>
      <w:r>
        <w:rPr>
          <w:rStyle w:val="a5"/>
          <w:rFonts w:ascii="Tahoma" w:hAnsi="Tahoma" w:cs="Tahoma"/>
          <w:b/>
          <w:bCs/>
          <w:color w:val="434343"/>
          <w:sz w:val="20"/>
          <w:szCs w:val="20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656BCB" w:rsidRDefault="00656BCB">
      <w:bookmarkStart w:id="0" w:name="_GoBack"/>
      <w:bookmarkEnd w:id="0"/>
    </w:p>
    <w:sectPr w:rsidR="0065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05"/>
    <w:rsid w:val="00076C28"/>
    <w:rsid w:val="005A1EE2"/>
    <w:rsid w:val="00656BCB"/>
    <w:rsid w:val="006B7A8F"/>
    <w:rsid w:val="0091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C28"/>
    <w:rPr>
      <w:b/>
      <w:bCs/>
    </w:rPr>
  </w:style>
  <w:style w:type="character" w:styleId="a5">
    <w:name w:val="Emphasis"/>
    <w:basedOn w:val="a0"/>
    <w:uiPriority w:val="20"/>
    <w:qFormat/>
    <w:rsid w:val="00076C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C28"/>
    <w:rPr>
      <w:b/>
      <w:bCs/>
    </w:rPr>
  </w:style>
  <w:style w:type="character" w:styleId="a5">
    <w:name w:val="Emphasis"/>
    <w:basedOn w:val="a0"/>
    <w:uiPriority w:val="20"/>
    <w:qFormat/>
    <w:rsid w:val="00076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com</cp:lastModifiedBy>
  <cp:revision>2</cp:revision>
  <dcterms:created xsi:type="dcterms:W3CDTF">2019-04-12T17:54:00Z</dcterms:created>
  <dcterms:modified xsi:type="dcterms:W3CDTF">2019-04-12T17:54:00Z</dcterms:modified>
</cp:coreProperties>
</file>